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54FD" w:rsidRPr="00C062DD" w:rsidRDefault="008B6F9D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C062DD" w:rsidRPr="00C062DD">
          <w:rPr>
            <w:rStyle w:val="a3"/>
            <w:rFonts w:ascii="Times New Roman" w:hAnsi="Times New Roman" w:cs="Times New Roman"/>
            <w:sz w:val="28"/>
            <w:szCs w:val="28"/>
          </w:rPr>
          <w:t>http://uolab.ru/docs/pitanie</w:t>
        </w:r>
      </w:hyperlink>
    </w:p>
    <w:p w:rsidR="00C062DD" w:rsidRDefault="00C062DD"/>
    <w:sectPr w:rsidR="00C06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8D7"/>
    <w:rsid w:val="004F54FD"/>
    <w:rsid w:val="008B6F9D"/>
    <w:rsid w:val="00C062DD"/>
    <w:rsid w:val="00F2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599E79-2449-7444-B49C-61F52AC2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2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://uolab.ru/docs/pitani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Наталья Пыльнева</cp:lastModifiedBy>
  <cp:revision>2</cp:revision>
  <dcterms:created xsi:type="dcterms:W3CDTF">2022-08-31T18:25:00Z</dcterms:created>
  <dcterms:modified xsi:type="dcterms:W3CDTF">2022-08-31T18:25:00Z</dcterms:modified>
</cp:coreProperties>
</file>